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E0E5B" w14:textId="39F87572" w:rsidR="00D4387B" w:rsidRPr="00E54F07" w:rsidRDefault="00E54F07" w:rsidP="00D4387B">
      <w:pPr>
        <w:spacing w:after="0" w:line="360" w:lineRule="auto"/>
        <w:jc w:val="center"/>
        <w:rPr>
          <w:rFonts w:ascii="David" w:eastAsia="Times New Roman" w:hAnsi="David"/>
          <w:bCs/>
          <w:sz w:val="24"/>
          <w:szCs w:val="24"/>
          <w:rtl/>
          <w:lang w:eastAsia="he-IL" w:bidi="ar-SA"/>
        </w:rPr>
      </w:pPr>
      <w:r>
        <w:rPr>
          <w:rFonts w:ascii="David" w:eastAsia="Times New Roman" w:hAnsi="David" w:hint="cs"/>
          <w:bCs/>
          <w:sz w:val="24"/>
          <w:szCs w:val="24"/>
          <w:rtl/>
          <w:lang w:eastAsia="he-IL" w:bidi="ar-SA"/>
        </w:rPr>
        <w:t>وزارة العدل</w:t>
      </w:r>
    </w:p>
    <w:p w14:paraId="3BF6D728" w14:textId="558938DC" w:rsidR="004E7364" w:rsidRDefault="00E54F07" w:rsidP="006A5EDE">
      <w:pPr>
        <w:pStyle w:val="Header"/>
        <w:spacing w:line="360" w:lineRule="auto"/>
        <w:jc w:val="center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cs="Arial" w:hint="cs"/>
          <w:b/>
          <w:bCs/>
          <w:sz w:val="28"/>
          <w:szCs w:val="28"/>
          <w:u w:val="single"/>
          <w:rtl/>
          <w:lang w:bidi="ar-SA"/>
        </w:rPr>
        <w:t>مناقصة عامة</w:t>
      </w:r>
      <w:r w:rsidR="004E7364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09-2024 </w:t>
      </w:r>
      <w:r w:rsidR="004E7364">
        <w:rPr>
          <w:rFonts w:ascii="David" w:hAnsi="David"/>
          <w:b/>
          <w:bCs/>
          <w:sz w:val="28"/>
          <w:szCs w:val="28"/>
          <w:u w:val="single"/>
          <w:rtl/>
        </w:rPr>
        <w:t>–</w:t>
      </w:r>
      <w:r w:rsidR="004E7364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 w:val="28"/>
          <w:szCs w:val="28"/>
          <w:u w:val="single"/>
          <w:rtl/>
          <w:lang w:bidi="ar-SA"/>
        </w:rPr>
        <w:t>لإجراء التحقيقات الأمنية لصالح وزارة العدل</w:t>
      </w:r>
      <w:r w:rsidR="004E7364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</w:p>
    <w:p w14:paraId="5C828A88" w14:textId="77777777" w:rsidR="00DC4B30" w:rsidRPr="00D73EA4" w:rsidRDefault="00DC4B30" w:rsidP="00DC4B30">
      <w:pPr>
        <w:keepNext/>
        <w:keepLines/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3FF9CF48" w14:textId="72E06F32" w:rsidR="004E7364" w:rsidRPr="004E7364" w:rsidRDefault="00E54F07" w:rsidP="004E7364">
      <w:pPr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تدعو شعبة الأمن في وزارة العدل مقدمي العروض إلى تقديم مقترحات لإجراء تحقيقات أمنية لصالح وزارة العدل </w:t>
      </w:r>
      <w:r w:rsidR="004E7364" w:rsidRPr="004E7364">
        <w:rPr>
          <w:rFonts w:ascii="David" w:hAnsi="David" w:cs="David"/>
          <w:sz w:val="24"/>
          <w:szCs w:val="24"/>
          <w:rtl/>
        </w:rPr>
        <w:t xml:space="preserve"> </w:t>
      </w:r>
    </w:p>
    <w:p w14:paraId="6D91D99E" w14:textId="2112D109" w:rsidR="004E7364" w:rsidRPr="004E7364" w:rsidRDefault="00F225C9" w:rsidP="004E7364">
      <w:pPr>
        <w:pStyle w:val="ListParagraph"/>
        <w:keepNext/>
        <w:keepLines/>
        <w:numPr>
          <w:ilvl w:val="0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الخدمات الرئيسية المطلوبة</w:t>
      </w:r>
      <w:r w:rsidR="004E7364" w:rsidRPr="004E7364">
        <w:rPr>
          <w:rFonts w:ascii="David" w:hAnsi="David" w:cs="David" w:hint="cs"/>
          <w:sz w:val="24"/>
          <w:szCs w:val="24"/>
          <w:rtl/>
        </w:rPr>
        <w:t>:</w:t>
      </w:r>
    </w:p>
    <w:p w14:paraId="0F5661C9" w14:textId="37A297FA" w:rsidR="004E7364" w:rsidRPr="004E7364" w:rsidRDefault="00F225C9" w:rsidP="004E7364">
      <w:pPr>
        <w:pStyle w:val="ListParagraph"/>
        <w:keepNext/>
        <w:keepLines/>
        <w:numPr>
          <w:ilvl w:val="1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إجراء تحقيقات على النحو المحدد في هذه المناقصة</w:t>
      </w:r>
      <w:r w:rsidR="004E7364">
        <w:rPr>
          <w:rFonts w:ascii="David" w:hAnsi="David" w:cs="David" w:hint="cs"/>
          <w:sz w:val="24"/>
          <w:szCs w:val="24"/>
          <w:rtl/>
        </w:rPr>
        <w:t>.</w:t>
      </w:r>
    </w:p>
    <w:p w14:paraId="7FF21855" w14:textId="3CAD6E38" w:rsidR="004E7364" w:rsidRPr="004E7364" w:rsidRDefault="00F225C9" w:rsidP="004E7364">
      <w:pPr>
        <w:pStyle w:val="ListParagraph"/>
        <w:keepNext/>
        <w:keepLines/>
        <w:numPr>
          <w:ilvl w:val="1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تلقي رأي الجهات المختلفة</w:t>
      </w:r>
      <w:r w:rsidR="008A4348">
        <w:rPr>
          <w:rFonts w:ascii="David" w:hAnsi="David" w:hint="cs"/>
          <w:sz w:val="24"/>
          <w:szCs w:val="24"/>
          <w:rtl/>
          <w:lang w:bidi="ar-SA"/>
        </w:rPr>
        <w:t xml:space="preserve"> كما هو محدد في هذه المناقصة</w:t>
      </w:r>
      <w:r w:rsidR="004E7364">
        <w:rPr>
          <w:rFonts w:ascii="David" w:hAnsi="David" w:cs="David" w:hint="cs"/>
          <w:sz w:val="24"/>
          <w:szCs w:val="24"/>
          <w:rtl/>
        </w:rPr>
        <w:t>.</w:t>
      </w:r>
    </w:p>
    <w:p w14:paraId="059C7D8D" w14:textId="787616E9" w:rsidR="004E7364" w:rsidRPr="004E7364" w:rsidRDefault="008A4348" w:rsidP="004E7364">
      <w:pPr>
        <w:pStyle w:val="ListParagraph"/>
        <w:keepNext/>
        <w:keepLines/>
        <w:numPr>
          <w:ilvl w:val="1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SA"/>
        </w:rPr>
        <w:t>نقل التحقيق خطيا إلى شعبة الأمن</w:t>
      </w:r>
      <w:r w:rsidR="004E7364">
        <w:rPr>
          <w:rFonts w:ascii="David" w:hAnsi="David" w:cs="David" w:hint="cs"/>
          <w:sz w:val="24"/>
          <w:szCs w:val="24"/>
          <w:rtl/>
        </w:rPr>
        <w:t>.</w:t>
      </w:r>
    </w:p>
    <w:p w14:paraId="5F8949AF" w14:textId="2054EA9D" w:rsidR="004E7364" w:rsidRPr="004E7364" w:rsidRDefault="00AB0803" w:rsidP="004E7364">
      <w:pPr>
        <w:pStyle w:val="ListParagraph"/>
        <w:keepNext/>
        <w:keepLines/>
        <w:numPr>
          <w:ilvl w:val="0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تم تفصيل مواصفات الخدمات، الخدمة وطريقة العمل المطلوبة لتنفيذ هذه المناقصة في الملحق ج</w:t>
      </w:r>
      <w:r w:rsidR="004E7364" w:rsidRPr="004E7364">
        <w:rPr>
          <w:rFonts w:ascii="David" w:hAnsi="David" w:cs="David" w:hint="cs"/>
          <w:sz w:val="24"/>
          <w:szCs w:val="24"/>
          <w:rtl/>
        </w:rPr>
        <w:t xml:space="preserve"> </w:t>
      </w:r>
      <w:r w:rsidR="004E7364" w:rsidRPr="004E7364">
        <w:rPr>
          <w:rFonts w:ascii="David" w:hAnsi="David" w:cs="David"/>
          <w:sz w:val="24"/>
          <w:szCs w:val="24"/>
        </w:rPr>
        <w:fldChar w:fldCharType="begin"/>
      </w:r>
      <w:r w:rsidR="004E7364" w:rsidRPr="004E7364">
        <w:rPr>
          <w:rFonts w:ascii="David" w:hAnsi="David" w:cs="David"/>
          <w:sz w:val="24"/>
          <w:szCs w:val="24"/>
        </w:rPr>
        <w:instrText xml:space="preserve"> REF </w:instrText>
      </w:r>
      <w:r w:rsidR="004E7364" w:rsidRPr="004E7364">
        <w:rPr>
          <w:rFonts w:ascii="David" w:hAnsi="David" w:cs="David"/>
          <w:sz w:val="24"/>
          <w:szCs w:val="24"/>
          <w:rtl/>
        </w:rPr>
        <w:instrText>נספח_מפרט_שירותים</w:instrText>
      </w:r>
      <w:r w:rsidR="004E7364" w:rsidRPr="004E7364">
        <w:rPr>
          <w:rFonts w:ascii="David" w:hAnsi="David" w:cs="David"/>
          <w:sz w:val="24"/>
          <w:szCs w:val="24"/>
        </w:rPr>
        <w:instrText xml:space="preserve"> \h  \* MERGEFORMAT </w:instrText>
      </w:r>
      <w:r w:rsidR="004E7364" w:rsidRPr="004E7364">
        <w:rPr>
          <w:rFonts w:ascii="David" w:hAnsi="David" w:cs="David"/>
          <w:sz w:val="24"/>
          <w:szCs w:val="24"/>
        </w:rPr>
      </w:r>
      <w:r w:rsidR="004E7364" w:rsidRPr="004E7364">
        <w:rPr>
          <w:rFonts w:ascii="David" w:hAnsi="David" w:cs="David"/>
          <w:sz w:val="24"/>
          <w:szCs w:val="24"/>
        </w:rPr>
        <w:fldChar w:fldCharType="separate"/>
      </w:r>
      <w:r w:rsidR="004E7364" w:rsidRPr="004E7364">
        <w:rPr>
          <w:rFonts w:ascii="David" w:hAnsi="David" w:cs="David" w:hint="cs"/>
          <w:sz w:val="24"/>
          <w:szCs w:val="24"/>
          <w:rtl/>
        </w:rPr>
        <w:t xml:space="preserve">3 </w:t>
      </w:r>
      <w:r>
        <w:rPr>
          <w:rFonts w:ascii="David" w:hAnsi="David" w:hint="cs"/>
          <w:sz w:val="24"/>
          <w:szCs w:val="24"/>
          <w:rtl/>
          <w:lang w:bidi="ar-SA"/>
        </w:rPr>
        <w:t>من عقد التعاقد</w:t>
      </w:r>
      <w:r w:rsidR="004E7364" w:rsidRPr="004E7364">
        <w:rPr>
          <w:rFonts w:ascii="David" w:hAnsi="David" w:cs="David" w:hint="cs"/>
          <w:sz w:val="24"/>
          <w:szCs w:val="24"/>
          <w:rtl/>
        </w:rPr>
        <w:t xml:space="preserve"> </w:t>
      </w:r>
      <w:r w:rsidR="004E7364" w:rsidRPr="004E7364">
        <w:rPr>
          <w:rFonts w:ascii="David" w:hAnsi="David" w:cs="David"/>
          <w:sz w:val="24"/>
          <w:szCs w:val="24"/>
          <w:rtl/>
        </w:rPr>
        <w:t>–</w:t>
      </w:r>
      <w:r w:rsidR="004E7364" w:rsidRPr="004E7364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SA"/>
        </w:rPr>
        <w:t>مواصفات</w:t>
      </w:r>
      <w:r w:rsidR="004E7364" w:rsidRPr="004E7364">
        <w:rPr>
          <w:rFonts w:ascii="David" w:hAnsi="David" w:cs="David"/>
          <w:sz w:val="24"/>
          <w:szCs w:val="24"/>
        </w:rPr>
        <w:fldChar w:fldCharType="end"/>
      </w:r>
      <w:r>
        <w:rPr>
          <w:rFonts w:ascii="David" w:hAnsi="David" w:cstheme="minorBidi" w:hint="cs"/>
          <w:sz w:val="24"/>
          <w:szCs w:val="24"/>
          <w:rtl/>
          <w:lang w:bidi="ar-SA"/>
        </w:rPr>
        <w:t xml:space="preserve"> الخدمات</w:t>
      </w:r>
      <w:r w:rsidR="004E7364" w:rsidRPr="004E7364">
        <w:rPr>
          <w:rFonts w:ascii="David" w:hAnsi="David" w:cs="David" w:hint="cs"/>
          <w:sz w:val="24"/>
          <w:szCs w:val="24"/>
          <w:rtl/>
        </w:rPr>
        <w:t>.</w:t>
      </w:r>
    </w:p>
    <w:p w14:paraId="3A2596A6" w14:textId="2D30CEAA" w:rsidR="00DC4B30" w:rsidRPr="00B6204E" w:rsidRDefault="00EE5A84" w:rsidP="00B6204E">
      <w:pPr>
        <w:pStyle w:val="ListParagraph"/>
        <w:keepNext/>
        <w:keepLines/>
        <w:numPr>
          <w:ilvl w:val="0"/>
          <w:numId w:val="22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سيتم التوضيح بالفعل أن نية الوزارة اختيار ما يصل إلى </w:t>
      </w:r>
      <w:r w:rsidR="004E7364" w:rsidRPr="004E7364">
        <w:rPr>
          <w:rFonts w:ascii="David" w:hAnsi="David" w:cs="David" w:hint="cs"/>
          <w:sz w:val="24"/>
          <w:szCs w:val="24"/>
          <w:rtl/>
        </w:rPr>
        <w:t xml:space="preserve"> 5 </w:t>
      </w:r>
      <w:r>
        <w:rPr>
          <w:rFonts w:ascii="David" w:hAnsi="David" w:hint="cs"/>
          <w:sz w:val="24"/>
          <w:szCs w:val="24"/>
          <w:rtl/>
          <w:lang w:bidi="ar-SA"/>
        </w:rPr>
        <w:t>محققين</w:t>
      </w:r>
      <w:r w:rsidR="004E7364">
        <w:rPr>
          <w:rFonts w:ascii="David" w:hAnsi="David" w:cs="David" w:hint="cs"/>
          <w:sz w:val="24"/>
          <w:szCs w:val="24"/>
          <w:rtl/>
        </w:rPr>
        <w:t xml:space="preserve">. </w:t>
      </w:r>
      <w:r>
        <w:rPr>
          <w:rFonts w:ascii="David" w:hAnsi="David" w:hint="cs"/>
          <w:sz w:val="24"/>
          <w:szCs w:val="24"/>
          <w:rtl/>
          <w:lang w:bidi="ar-SA"/>
        </w:rPr>
        <w:t xml:space="preserve">في حالة عدم وجود محققة من بين الفائزين الخمسة، سوف تقوم الوزارة باختيار المحققة الحاصلة على المركز الأول </w:t>
      </w:r>
      <w:r w:rsidR="00B30EEC">
        <w:rPr>
          <w:rFonts w:ascii="David" w:hAnsi="David" w:hint="cs"/>
          <w:sz w:val="24"/>
          <w:szCs w:val="24"/>
          <w:rtl/>
          <w:lang w:bidi="ar-SA"/>
        </w:rPr>
        <w:t xml:space="preserve">من </w:t>
      </w:r>
      <w:r>
        <w:rPr>
          <w:rFonts w:ascii="David" w:hAnsi="David" w:hint="cs"/>
          <w:sz w:val="24"/>
          <w:szCs w:val="24"/>
          <w:rtl/>
          <w:lang w:bidi="ar-SA"/>
        </w:rPr>
        <w:t>بين المحققات كجزء من الفائزين الخمسة</w:t>
      </w:r>
      <w:r w:rsidR="004E7364" w:rsidRPr="004E7364"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663F0EFC" w14:textId="73123C99" w:rsidR="002869BE" w:rsidRPr="00A969C9" w:rsidRDefault="003417DD" w:rsidP="007B1C3B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SA"/>
        </w:rPr>
        <w:t xml:space="preserve">الموعد الأخير لتقديم الاقتراحات هو </w:t>
      </w:r>
      <w:r w:rsidR="002869BE"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4E736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 w:rsidR="00747B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8</w:t>
      </w:r>
      <w:r w:rsidR="004E736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.04.2024</w:t>
      </w:r>
      <w:r w:rsidR="002869BE"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SA"/>
        </w:rPr>
        <w:t>حتى تمام الساعة</w:t>
      </w:r>
      <w:r w:rsidR="002869BE"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1</w:t>
      </w:r>
      <w:r w:rsidR="00472C25"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="002869BE"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="002869BE" w:rsidRPr="00BB244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hint="cs"/>
          <w:color w:val="000000"/>
          <w:sz w:val="24"/>
          <w:szCs w:val="24"/>
          <w:rtl/>
          <w:lang w:eastAsia="he-IL" w:bidi="ar-SA"/>
        </w:rPr>
        <w:t>بقية المواعيد مفصلة في وثائق المناقصة</w:t>
      </w:r>
      <w:r w:rsidR="002869BE" w:rsidRPr="00BB244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</w:p>
    <w:p w14:paraId="1C2EC79E" w14:textId="1BFA1981" w:rsidR="002869BE" w:rsidRPr="00A969C9" w:rsidRDefault="002869BE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</w:t>
      </w:r>
      <w:r w:rsidR="003417DD">
        <w:rPr>
          <w:rFonts w:ascii="David" w:eastAsia="Times New Roman" w:hAnsi="David" w:hint="cs"/>
          <w:b/>
          <w:bCs/>
          <w:sz w:val="24"/>
          <w:szCs w:val="24"/>
          <w:rtl/>
          <w:lang w:eastAsia="he-IL" w:bidi="ar-SA"/>
        </w:rPr>
        <w:t>تحتفظ الوزارة لنفسها بالحق في تغيير المواعيد التي تم تفصيلها في وثائق المناقصة، حسب تقديرها الحصري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.</w:t>
      </w:r>
    </w:p>
    <w:p w14:paraId="49ACCBB8" w14:textId="1E56338F" w:rsidR="0021547A" w:rsidRDefault="003417DD" w:rsidP="006A5EDE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SA"/>
        </w:rPr>
        <w:t>تقديم الاقتراحات</w:t>
      </w:r>
      <w:r w:rsid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(</w:t>
      </w:r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SA"/>
        </w:rPr>
        <w:t>مزيد من التفاصيل في وثائق المناقصة</w:t>
      </w:r>
      <w:r w:rsid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SA"/>
        </w:rPr>
        <w:t>البند</w:t>
      </w:r>
      <w:r w:rsid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4E736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14</w:t>
      </w:r>
      <w:r w:rsid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- </w:t>
      </w:r>
      <w:r w:rsidR="00A305B4"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SA"/>
        </w:rPr>
        <w:t>كيفية تقديم الاقتراحات</w:t>
      </w:r>
      <w:r w:rsid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14:paraId="05102B16" w14:textId="64EB52AA" w:rsidR="0021547A" w:rsidRDefault="006D3C47" w:rsidP="00B6204E">
      <w:pPr>
        <w:pStyle w:val="ListParagraph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سيتم تقديم الاقتراحات</w:t>
      </w:r>
      <w:r w:rsidR="00B30EEC">
        <w:rPr>
          <w:rFonts w:ascii="David" w:hAnsi="David" w:hint="cs"/>
          <w:sz w:val="24"/>
          <w:szCs w:val="24"/>
          <w:rtl/>
          <w:lang w:bidi="ar-SA"/>
        </w:rPr>
        <w:t xml:space="preserve"> أو العروض</w:t>
      </w:r>
      <w:r>
        <w:rPr>
          <w:rFonts w:ascii="David" w:hAnsi="David" w:hint="cs"/>
          <w:sz w:val="24"/>
          <w:szCs w:val="24"/>
          <w:rtl/>
          <w:lang w:bidi="ar-SA"/>
        </w:rPr>
        <w:t xml:space="preserve"> للمناقصة عبر الإنترنت. من أجل تقديم الاقتراحات، سوف يُطلب من مقدم الاقتراح التعريف عن نفسه من خلال نظام التعريف الحكومي</w:t>
      </w:r>
      <w:r w:rsidR="0021547A">
        <w:rPr>
          <w:rFonts w:ascii="David" w:hAnsi="David" w:cs="David"/>
          <w:sz w:val="24"/>
          <w:szCs w:val="24"/>
          <w:rtl/>
        </w:rPr>
        <w:t xml:space="preserve">. </w:t>
      </w:r>
    </w:p>
    <w:p w14:paraId="5851AB48" w14:textId="1877AE44" w:rsidR="0021547A" w:rsidRDefault="006D3C47" w:rsidP="00B6204E">
      <w:pPr>
        <w:pStyle w:val="ListParagraph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SA"/>
        </w:rPr>
        <w:t>قبل تقديم الاقتراح، من المستحسن إجراء تسجيل مسبق في في نظام التعريف الحكومي</w:t>
      </w:r>
      <w:r w:rsidR="0021547A">
        <w:rPr>
          <w:rFonts w:ascii="David" w:hAnsi="David" w:cs="David"/>
          <w:sz w:val="24"/>
          <w:szCs w:val="24"/>
          <w:rtl/>
        </w:rPr>
        <w:t>.</w:t>
      </w:r>
    </w:p>
    <w:p w14:paraId="5024BD26" w14:textId="6F087BA8" w:rsidR="0021547A" w:rsidRDefault="006D3C47" w:rsidP="00B6204E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hAnsi="David" w:hint="cs"/>
          <w:sz w:val="24"/>
          <w:szCs w:val="24"/>
          <w:rtl/>
          <w:lang w:bidi="ar-SA"/>
        </w:rPr>
        <w:t>يتم تقديم الاقتراحات من خلال الموقع الإلكتروني التابع إلى مديرية المشتريات</w:t>
      </w:r>
      <w:r w:rsidR="004E7364">
        <w:rPr>
          <w:rFonts w:ascii="David" w:hAnsi="David" w:cs="David" w:hint="cs"/>
          <w:sz w:val="24"/>
          <w:szCs w:val="24"/>
          <w:rtl/>
        </w:rPr>
        <w:t xml:space="preserve">: </w:t>
      </w:r>
    </w:p>
    <w:p w14:paraId="072B40DA" w14:textId="4520231A" w:rsidR="004E7364" w:rsidRPr="004E7364" w:rsidRDefault="00000000" w:rsidP="00B6204E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11" w:history="1">
        <w:r w:rsidR="004E7364" w:rsidRPr="004E7364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 w:rsidR="004E7364" w:rsidRPr="004E7364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14:paraId="4474A69E" w14:textId="7EDEE461" w:rsidR="002869BE" w:rsidRPr="006A5EDE" w:rsidRDefault="006D3C47" w:rsidP="00B6204E">
      <w:pPr>
        <w:pStyle w:val="ListParagraph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>
        <w:rPr>
          <w:rFonts w:ascii="David" w:eastAsia="Times New Roman" w:hAnsi="David" w:hint="cs"/>
          <w:b/>
          <w:bCs/>
          <w:sz w:val="24"/>
          <w:szCs w:val="24"/>
          <w:rtl/>
          <w:lang w:eastAsia="he-IL" w:bidi="ar-SA"/>
        </w:rPr>
        <w:t>فترة التعاقد</w:t>
      </w:r>
    </w:p>
    <w:p w14:paraId="2C9C3C0B" w14:textId="4A8BFFFA" w:rsidR="00B6204E" w:rsidRDefault="006D3C47" w:rsidP="00B6204E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فترة التعاقد هي 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</w:t>
      </w:r>
      <w:r w:rsidR="008277B1">
        <w:rPr>
          <w:rFonts w:ascii="David" w:hAnsi="David" w:cs="David" w:hint="cs"/>
          <w:sz w:val="24"/>
          <w:szCs w:val="24"/>
          <w:rtl/>
        </w:rPr>
        <w:t>12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SA"/>
        </w:rPr>
        <w:t xml:space="preserve">شهر، مع خيار التمديد لمدة تصل حتى </w:t>
      </w:r>
      <w:r w:rsidR="008277B1">
        <w:rPr>
          <w:rFonts w:ascii="David" w:hAnsi="David" w:cs="David" w:hint="cs"/>
          <w:sz w:val="24"/>
          <w:szCs w:val="24"/>
          <w:rtl/>
        </w:rPr>
        <w:t>48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SA"/>
        </w:rPr>
        <w:t xml:space="preserve">شهر إضافي، حتى </w:t>
      </w:r>
      <w:r w:rsidR="002869BE" w:rsidRPr="00A969C9">
        <w:rPr>
          <w:rFonts w:ascii="David" w:hAnsi="David" w:cs="David"/>
          <w:sz w:val="24"/>
          <w:szCs w:val="24"/>
          <w:rtl/>
        </w:rPr>
        <w:t xml:space="preserve"> 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12 </w:t>
      </w:r>
      <w:r>
        <w:rPr>
          <w:rFonts w:ascii="David" w:hAnsi="David" w:hint="cs"/>
          <w:sz w:val="24"/>
          <w:szCs w:val="24"/>
          <w:rtl/>
          <w:lang w:bidi="ar-SA"/>
        </w:rPr>
        <w:t>شهر في كل مرة</w:t>
      </w:r>
      <w:r w:rsidR="002869BE" w:rsidRPr="00A969C9">
        <w:rPr>
          <w:rFonts w:ascii="David" w:hAnsi="David" w:cs="David"/>
          <w:sz w:val="24"/>
          <w:szCs w:val="24"/>
          <w:rtl/>
        </w:rPr>
        <w:t xml:space="preserve"> (</w:t>
      </w:r>
      <w:r>
        <w:rPr>
          <w:rFonts w:ascii="David" w:hAnsi="David" w:hint="cs"/>
          <w:sz w:val="24"/>
          <w:szCs w:val="24"/>
          <w:rtl/>
          <w:lang w:bidi="ar-SA"/>
        </w:rPr>
        <w:t xml:space="preserve">إجمالي </w:t>
      </w:r>
      <w:r w:rsidR="002869BE" w:rsidRPr="00A969C9">
        <w:rPr>
          <w:rFonts w:ascii="David" w:hAnsi="David" w:cs="David"/>
          <w:sz w:val="24"/>
          <w:szCs w:val="24"/>
          <w:rtl/>
        </w:rPr>
        <w:t xml:space="preserve"> </w:t>
      </w:r>
      <w:r w:rsidR="008277B1">
        <w:rPr>
          <w:rFonts w:ascii="David" w:hAnsi="David" w:cs="David" w:hint="cs"/>
          <w:sz w:val="24"/>
          <w:szCs w:val="24"/>
          <w:rtl/>
        </w:rPr>
        <w:t>60</w:t>
      </w:r>
      <w:r w:rsidR="002869BE" w:rsidRPr="00A969C9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SA"/>
        </w:rPr>
        <w:t>شهر</w:t>
      </w:r>
      <w:r w:rsidR="002869BE" w:rsidRPr="00A969C9">
        <w:rPr>
          <w:rFonts w:ascii="David" w:hAnsi="David" w:cs="David"/>
          <w:sz w:val="24"/>
          <w:szCs w:val="24"/>
          <w:rtl/>
        </w:rPr>
        <w:t>).</w:t>
      </w:r>
    </w:p>
    <w:p w14:paraId="1B2A7B1A" w14:textId="32CF41A3" w:rsidR="002869BE" w:rsidRPr="00A969C9" w:rsidRDefault="00D76DF9" w:rsidP="00B6204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hint="cs"/>
          <w:b/>
          <w:bCs/>
          <w:sz w:val="24"/>
          <w:szCs w:val="24"/>
          <w:rtl/>
          <w:lang w:eastAsia="he-IL" w:bidi="ar-SA"/>
        </w:rPr>
        <w:t xml:space="preserve">شروط الحد الأدنى </w:t>
      </w:r>
      <w:r w:rsidR="002869BE"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– </w:t>
      </w:r>
      <w:r>
        <w:rPr>
          <w:rFonts w:ascii="David" w:eastAsia="Times New Roman" w:hAnsi="David" w:hint="cs"/>
          <w:b/>
          <w:bCs/>
          <w:sz w:val="24"/>
          <w:szCs w:val="24"/>
          <w:rtl/>
          <w:lang w:eastAsia="he-IL" w:bidi="ar-SA"/>
        </w:rPr>
        <w:t>للنص الكامل والم</w:t>
      </w:r>
      <w:r w:rsidR="00B30EEC">
        <w:rPr>
          <w:rFonts w:ascii="David" w:eastAsia="Times New Roman" w:hAnsi="David" w:hint="cs"/>
          <w:b/>
          <w:bCs/>
          <w:sz w:val="24"/>
          <w:szCs w:val="24"/>
          <w:rtl/>
          <w:lang w:eastAsia="he-IL" w:bidi="ar-SA"/>
        </w:rPr>
        <w:t>ُ</w:t>
      </w:r>
      <w:r>
        <w:rPr>
          <w:rFonts w:ascii="David" w:eastAsia="Times New Roman" w:hAnsi="David" w:hint="cs"/>
          <w:b/>
          <w:bCs/>
          <w:sz w:val="24"/>
          <w:szCs w:val="24"/>
          <w:rtl/>
          <w:lang w:eastAsia="he-IL" w:bidi="ar-SA"/>
        </w:rPr>
        <w:t>لزم لشروط الحد الأدنى، يجب معاينة وثائق المناقصة</w:t>
      </w:r>
      <w:r w:rsidR="002869BE"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. </w:t>
      </w:r>
    </w:p>
    <w:p w14:paraId="4D799107" w14:textId="0BCAC76B" w:rsidR="004E7364" w:rsidRPr="00B6204E" w:rsidRDefault="000B6124" w:rsidP="00B6204E">
      <w:pPr>
        <w:pStyle w:val="ListParagraph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495319697"/>
      <w:bookmarkStart w:id="2" w:name="_Ref463417254"/>
      <w:bookmarkStart w:id="3" w:name="_Ref451462809"/>
      <w:bookmarkStart w:id="4" w:name="_Ref321923565"/>
      <w:bookmarkStart w:id="5" w:name="_Ref321923051"/>
      <w:r>
        <w:rPr>
          <w:rFonts w:ascii="David" w:hAnsi="David" w:hint="cs"/>
          <w:sz w:val="24"/>
          <w:szCs w:val="24"/>
          <w:rtl/>
          <w:lang w:bidi="ar-SA"/>
        </w:rPr>
        <w:t xml:space="preserve">المقترح أو مقدم العرض مسجل في السجل الذي </w:t>
      </w:r>
      <w:r w:rsidR="00301B51">
        <w:rPr>
          <w:rFonts w:ascii="David" w:hAnsi="David" w:hint="cs"/>
          <w:sz w:val="24"/>
          <w:szCs w:val="24"/>
          <w:rtl/>
          <w:lang w:bidi="ar-SA"/>
        </w:rPr>
        <w:t>يدار وفق</w:t>
      </w:r>
      <w:r>
        <w:rPr>
          <w:rFonts w:ascii="David" w:hAnsi="David" w:hint="cs"/>
          <w:sz w:val="24"/>
          <w:szCs w:val="24"/>
          <w:rtl/>
          <w:lang w:bidi="ar-SA"/>
        </w:rPr>
        <w:t xml:space="preserve"> القانون وي</w:t>
      </w:r>
      <w:r w:rsidR="00301B51">
        <w:rPr>
          <w:rFonts w:ascii="David" w:hAnsi="David" w:hint="cs"/>
          <w:sz w:val="24"/>
          <w:szCs w:val="24"/>
          <w:rtl/>
          <w:lang w:bidi="ar-SA"/>
        </w:rPr>
        <w:t>شكل</w:t>
      </w:r>
      <w:r>
        <w:rPr>
          <w:rFonts w:ascii="David" w:hAnsi="David" w:hint="cs"/>
          <w:sz w:val="24"/>
          <w:szCs w:val="24"/>
          <w:rtl/>
          <w:lang w:bidi="ar-SA"/>
        </w:rPr>
        <w:t xml:space="preserve"> كيان قانوني واحد. سيتم التوضيح أن الاقتراح المقدم من </w:t>
      </w:r>
      <w:r w:rsidR="00301B51">
        <w:rPr>
          <w:rFonts w:ascii="David" w:hAnsi="David" w:hint="cs"/>
          <w:sz w:val="24"/>
          <w:szCs w:val="24"/>
          <w:rtl/>
          <w:lang w:bidi="ar-SA"/>
        </w:rPr>
        <w:t xml:space="preserve">هيئة التي  تشكل أكثر </w:t>
      </w:r>
      <w:r>
        <w:rPr>
          <w:rFonts w:ascii="David" w:hAnsi="David" w:hint="cs"/>
          <w:sz w:val="24"/>
          <w:szCs w:val="24"/>
          <w:rtl/>
          <w:lang w:bidi="ar-SA"/>
        </w:rPr>
        <w:t xml:space="preserve"> من كيان </w:t>
      </w:r>
      <w:r w:rsidR="004E7364" w:rsidRPr="00B6204E">
        <w:rPr>
          <w:rFonts w:ascii="David" w:hAnsi="David" w:cs="David"/>
          <w:sz w:val="24"/>
          <w:szCs w:val="24"/>
          <w:rtl/>
        </w:rPr>
        <w:t xml:space="preserve">/ </w:t>
      </w:r>
      <w:r w:rsidR="00301B51">
        <w:rPr>
          <w:rFonts w:ascii="David" w:hAnsi="David" w:hint="cs"/>
          <w:sz w:val="24"/>
          <w:szCs w:val="24"/>
          <w:rtl/>
          <w:lang w:bidi="ar-SA"/>
        </w:rPr>
        <w:t>شركة واحدة لن يعتبر مستوفي لشروط الحد الأدنى، وسيتم استبعاده</w:t>
      </w:r>
      <w:r w:rsidR="004E7364" w:rsidRPr="00B6204E">
        <w:rPr>
          <w:rFonts w:ascii="David" w:hAnsi="David" w:cs="David"/>
          <w:sz w:val="24"/>
          <w:szCs w:val="24"/>
          <w:rtl/>
        </w:rPr>
        <w:t xml:space="preserve">. </w:t>
      </w:r>
      <w:bookmarkEnd w:id="0"/>
      <w:bookmarkEnd w:id="1"/>
      <w:bookmarkEnd w:id="2"/>
    </w:p>
    <w:p w14:paraId="0AE0D68C" w14:textId="67C0B469" w:rsidR="004E7364" w:rsidRPr="00B6204E" w:rsidRDefault="00301B51" w:rsidP="00B6204E">
      <w:pPr>
        <w:pStyle w:val="ListParagraph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SA"/>
        </w:rPr>
        <w:lastRenderedPageBreak/>
        <w:t xml:space="preserve">من أجل إثبات شروط الحد الأدنى هذا، يجب إرفاق شهادة التأسيس </w:t>
      </w:r>
      <w:r w:rsidR="004E7364" w:rsidRPr="00B6204E">
        <w:rPr>
          <w:rFonts w:ascii="David" w:hAnsi="David" w:cs="David"/>
          <w:sz w:val="24"/>
          <w:szCs w:val="24"/>
          <w:rtl/>
        </w:rPr>
        <w:t xml:space="preserve">/ </w:t>
      </w:r>
      <w:r>
        <w:rPr>
          <w:rFonts w:ascii="David" w:hAnsi="David" w:hint="cs"/>
          <w:sz w:val="24"/>
          <w:szCs w:val="24"/>
          <w:rtl/>
          <w:lang w:bidi="ar-SA"/>
        </w:rPr>
        <w:t xml:space="preserve">شهادة مشتغل </w:t>
      </w:r>
      <w:r w:rsidR="00B30EEC">
        <w:rPr>
          <w:rFonts w:ascii="David" w:hAnsi="David" w:hint="cs"/>
          <w:sz w:val="24"/>
          <w:szCs w:val="24"/>
          <w:rtl/>
          <w:lang w:bidi="ar-SA"/>
        </w:rPr>
        <w:t>م</w:t>
      </w:r>
      <w:r>
        <w:rPr>
          <w:rFonts w:ascii="David" w:hAnsi="David" w:hint="cs"/>
          <w:sz w:val="24"/>
          <w:szCs w:val="24"/>
          <w:rtl/>
          <w:lang w:bidi="ar-SA"/>
        </w:rPr>
        <w:t xml:space="preserve">رخص </w:t>
      </w:r>
      <w:r w:rsidR="004E7364" w:rsidRPr="00B6204E">
        <w:rPr>
          <w:rFonts w:ascii="David" w:hAnsi="David" w:cs="David"/>
          <w:sz w:val="24"/>
          <w:szCs w:val="24"/>
          <w:rtl/>
        </w:rPr>
        <w:t xml:space="preserve">/ </w:t>
      </w:r>
      <w:r>
        <w:rPr>
          <w:rFonts w:ascii="David" w:hAnsi="David" w:hint="cs"/>
          <w:sz w:val="24"/>
          <w:szCs w:val="24"/>
          <w:rtl/>
          <w:lang w:bidi="ar-SA"/>
        </w:rPr>
        <w:t>التسجيل في السجل الذي يُدار بشأن الشركات من نوعها</w:t>
      </w:r>
      <w:r w:rsidR="004E7364" w:rsidRPr="00B6204E">
        <w:rPr>
          <w:rFonts w:ascii="David" w:hAnsi="David" w:cs="David"/>
          <w:sz w:val="24"/>
          <w:szCs w:val="24"/>
          <w:rtl/>
        </w:rPr>
        <w:t>.</w:t>
      </w:r>
      <w:bookmarkStart w:id="6" w:name="_Ref455658549"/>
    </w:p>
    <w:p w14:paraId="49556712" w14:textId="24086A6E" w:rsidR="004E7364" w:rsidRPr="00B6204E" w:rsidRDefault="002B253E" w:rsidP="00B6204E">
      <w:pPr>
        <w:pStyle w:val="ListParagraph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إذا كانت الهيئة المقترحة هي مؤسسة غير ربحية، يجب أن يكون لديها تصريح إدارة سليم، نيابة عن مسجل الجمعيات، ساري المفعول للعام الحالي</w:t>
      </w:r>
      <w:r w:rsidR="004E7364" w:rsidRPr="00B6204E">
        <w:rPr>
          <w:rFonts w:ascii="David" w:hAnsi="David" w:cs="David"/>
          <w:sz w:val="24"/>
          <w:szCs w:val="24"/>
          <w:rtl/>
        </w:rPr>
        <w:t>.</w:t>
      </w:r>
      <w:bookmarkEnd w:id="6"/>
      <w:r w:rsidR="004E7364" w:rsidRPr="00B6204E">
        <w:rPr>
          <w:rFonts w:ascii="David" w:hAnsi="David" w:cs="David"/>
          <w:sz w:val="24"/>
          <w:szCs w:val="24"/>
          <w:rtl/>
        </w:rPr>
        <w:t xml:space="preserve"> </w:t>
      </w:r>
    </w:p>
    <w:p w14:paraId="7D36BD42" w14:textId="26517A89" w:rsidR="004E7364" w:rsidRPr="00B6204E" w:rsidRDefault="001068E3" w:rsidP="00B6204E">
      <w:pPr>
        <w:pStyle w:val="ListParagraph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لدى المقترح أو مقدم العرض كافة الموافقات المطلوبة وفق</w:t>
      </w:r>
      <w:r w:rsidR="00143395">
        <w:rPr>
          <w:rFonts w:ascii="David" w:hAnsi="David" w:hint="cs"/>
          <w:sz w:val="24"/>
          <w:szCs w:val="24"/>
          <w:rtl/>
          <w:lang w:bidi="ar-SA"/>
        </w:rPr>
        <w:t xml:space="preserve">ا لقانون صفقات الهيئات العامة للعام </w:t>
      </w:r>
      <w:r w:rsidR="00D73EA4" w:rsidRPr="00B6204E">
        <w:rPr>
          <w:rFonts w:ascii="David" w:hAnsi="David" w:cs="David"/>
          <w:sz w:val="24"/>
          <w:szCs w:val="24"/>
          <w:rtl/>
        </w:rPr>
        <w:t>-1976.</w:t>
      </w:r>
      <w:bookmarkStart w:id="7" w:name="_Ref460232912"/>
      <w:bookmarkStart w:id="8" w:name="_Ref460873138"/>
      <w:bookmarkEnd w:id="3"/>
    </w:p>
    <w:p w14:paraId="4B8BBF12" w14:textId="1EE21306" w:rsidR="004E7364" w:rsidRPr="00B6204E" w:rsidRDefault="001F3F48" w:rsidP="00B6204E">
      <w:pPr>
        <w:pStyle w:val="ListParagraph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إفادة تم التحقق منها من قبل محام بخصوص عدم وجود إدانات جنائية بموجب قانون العمال الأجانب للعام </w:t>
      </w:r>
      <w:r w:rsidR="004E7364" w:rsidRPr="00B6204E">
        <w:rPr>
          <w:rFonts w:ascii="David" w:hAnsi="David" w:cs="David"/>
          <w:sz w:val="24"/>
          <w:szCs w:val="24"/>
          <w:rtl/>
        </w:rPr>
        <w:t xml:space="preserve">-1991 </w:t>
      </w:r>
      <w:r>
        <w:rPr>
          <w:rFonts w:ascii="David" w:hAnsi="David" w:hint="cs"/>
          <w:sz w:val="24"/>
          <w:szCs w:val="24"/>
          <w:rtl/>
          <w:lang w:bidi="ar-SA"/>
        </w:rPr>
        <w:t xml:space="preserve">ووفق قانون الحد الأدنى للأجور للعام </w:t>
      </w:r>
      <w:r w:rsidR="004E7364" w:rsidRPr="00B6204E">
        <w:rPr>
          <w:rFonts w:ascii="David" w:hAnsi="David" w:cs="David"/>
          <w:sz w:val="24"/>
          <w:szCs w:val="24"/>
          <w:rtl/>
        </w:rPr>
        <w:t xml:space="preserve"> -1987.</w:t>
      </w:r>
      <w:bookmarkStart w:id="9" w:name="_Ref86829230"/>
    </w:p>
    <w:p w14:paraId="731015E0" w14:textId="792340B8" w:rsidR="004E7364" w:rsidRPr="00B6204E" w:rsidRDefault="001F3F48" w:rsidP="00B6204E">
      <w:pPr>
        <w:pStyle w:val="ListParagraph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في حالة كانت شركة</w:t>
      </w:r>
      <w:r w:rsidR="004E7364" w:rsidRPr="00B6204E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  <w:rtl/>
        </w:rPr>
        <w:t>–</w:t>
      </w:r>
      <w:r w:rsidR="004E7364" w:rsidRPr="00B6204E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SA"/>
        </w:rPr>
        <w:t>سوف يصرح المقترح</w:t>
      </w:r>
      <w:r w:rsidR="00B30EEC">
        <w:rPr>
          <w:rFonts w:ascii="David" w:hAnsi="David" w:hint="cs"/>
          <w:sz w:val="24"/>
          <w:szCs w:val="24"/>
          <w:rtl/>
          <w:lang w:bidi="ar-SA"/>
        </w:rPr>
        <w:t xml:space="preserve"> أو مقدم العرض</w:t>
      </w:r>
      <w:r>
        <w:rPr>
          <w:rFonts w:ascii="David" w:hAnsi="David" w:hint="cs"/>
          <w:sz w:val="24"/>
          <w:szCs w:val="24"/>
          <w:rtl/>
          <w:lang w:bidi="ar-SA"/>
        </w:rPr>
        <w:t xml:space="preserve"> بشأن امتثاله لأحكام المادة </w:t>
      </w:r>
      <w:r w:rsidR="004E7364" w:rsidRPr="00B6204E">
        <w:rPr>
          <w:rFonts w:ascii="David" w:hAnsi="David" w:cs="David"/>
          <w:sz w:val="24"/>
          <w:szCs w:val="24"/>
          <w:rtl/>
        </w:rPr>
        <w:t xml:space="preserve"> 9 </w:t>
      </w:r>
      <w:r>
        <w:rPr>
          <w:rFonts w:ascii="David" w:hAnsi="David" w:hint="cs"/>
          <w:sz w:val="24"/>
          <w:szCs w:val="24"/>
          <w:rtl/>
          <w:lang w:bidi="ar-SA"/>
        </w:rPr>
        <w:t>من قانون المساواة للأشخاص ذوي الإعاقة</w:t>
      </w:r>
      <w:r w:rsidR="004E7364" w:rsidRPr="00B6204E">
        <w:rPr>
          <w:rFonts w:ascii="David" w:hAnsi="David" w:cs="David"/>
          <w:sz w:val="24"/>
          <w:szCs w:val="24"/>
          <w:rtl/>
        </w:rPr>
        <w:t>.</w:t>
      </w:r>
      <w:bookmarkStart w:id="10" w:name="_Ref86829288"/>
      <w:bookmarkEnd w:id="9"/>
    </w:p>
    <w:p w14:paraId="5AE6F4B7" w14:textId="3252102F" w:rsidR="004E7364" w:rsidRPr="00B6204E" w:rsidRDefault="001F3F48" w:rsidP="00B6204E">
      <w:pPr>
        <w:pStyle w:val="ListParagraph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سوف يصرح المقترح  إقرار بشأن التزام مقدمي الاقتراحات في المناقصة </w:t>
      </w:r>
      <w:r w:rsidR="004E7364" w:rsidRPr="00B6204E">
        <w:rPr>
          <w:rFonts w:ascii="David" w:hAnsi="David" w:cs="David"/>
          <w:sz w:val="24"/>
          <w:szCs w:val="24"/>
          <w:rtl/>
        </w:rPr>
        <w:t xml:space="preserve"> (</w:t>
      </w:r>
      <w:r>
        <w:rPr>
          <w:rFonts w:ascii="David" w:hAnsi="David" w:hint="cs"/>
          <w:sz w:val="24"/>
          <w:szCs w:val="24"/>
          <w:rtl/>
          <w:lang w:bidi="ar-SA"/>
        </w:rPr>
        <w:t>تصريح عام</w:t>
      </w:r>
      <w:r w:rsidR="004E7364" w:rsidRPr="00B6204E">
        <w:rPr>
          <w:rFonts w:ascii="David" w:hAnsi="David" w:cs="David"/>
          <w:sz w:val="24"/>
          <w:szCs w:val="24"/>
          <w:rtl/>
        </w:rPr>
        <w:t>)</w:t>
      </w:r>
      <w:bookmarkEnd w:id="10"/>
    </w:p>
    <w:p w14:paraId="1793F96A" w14:textId="7FF1FA84" w:rsidR="004E7364" w:rsidRPr="00B6204E" w:rsidRDefault="00E8693E" w:rsidP="00B6204E">
      <w:pPr>
        <w:pStyle w:val="ListParagraph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يلتزم المقترح باستخدام البرمجيات الأصلية فقط في إطار تقديم الخدمات موضوع المناقصة</w:t>
      </w:r>
      <w:r w:rsidR="004E7364" w:rsidRPr="00B6204E">
        <w:rPr>
          <w:rFonts w:ascii="David" w:hAnsi="David" w:cs="David"/>
          <w:sz w:val="24"/>
          <w:szCs w:val="24"/>
          <w:rtl/>
        </w:rPr>
        <w:t>.</w:t>
      </w:r>
      <w:bookmarkStart w:id="11" w:name="_Ref89670131"/>
    </w:p>
    <w:p w14:paraId="6960FB23" w14:textId="19F4D5C8" w:rsidR="004E7364" w:rsidRPr="00B6204E" w:rsidRDefault="00E51820" w:rsidP="00B6204E">
      <w:pPr>
        <w:pStyle w:val="ListParagraph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في حالة وكانت شركة</w:t>
      </w:r>
      <w:r w:rsidR="004E7364" w:rsidRPr="00B6204E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  <w:rtl/>
        </w:rPr>
        <w:t>–</w:t>
      </w:r>
      <w:r w:rsidR="004E7364" w:rsidRPr="00B6204E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SA"/>
        </w:rPr>
        <w:t>يجب على المقترح أن يصرح أن تقديم الخدمات يقع في إطار سلطة الشركة وأن الموقعين على وثائق المناقصة هم المخولون بالتوقيع نيابة عنها</w:t>
      </w:r>
      <w:bookmarkEnd w:id="11"/>
      <w:r w:rsidR="004E7364" w:rsidRPr="00B6204E">
        <w:rPr>
          <w:rFonts w:ascii="David" w:hAnsi="David" w:cs="David"/>
          <w:sz w:val="24"/>
          <w:szCs w:val="24"/>
          <w:rtl/>
        </w:rPr>
        <w:t>.</w:t>
      </w:r>
      <w:bookmarkStart w:id="12" w:name="_Ref89670138"/>
    </w:p>
    <w:p w14:paraId="443C63FC" w14:textId="27F0871E" w:rsidR="00B6204E" w:rsidRPr="00B6204E" w:rsidRDefault="001C0917" w:rsidP="00B6204E">
      <w:pPr>
        <w:pStyle w:val="ListParagraph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في حالة وكانت شركة</w:t>
      </w:r>
      <w:r w:rsidRPr="00B6204E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  <w:rtl/>
        </w:rPr>
        <w:t>–</w:t>
      </w:r>
      <w:r w:rsidR="004E7364" w:rsidRPr="00B6204E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SA"/>
        </w:rPr>
        <w:t>لا يوجد خوف من وجود المقترح كعمل تجاري مستمر</w:t>
      </w:r>
      <w:r w:rsidR="004E7364" w:rsidRPr="00B6204E">
        <w:rPr>
          <w:rFonts w:ascii="David" w:hAnsi="David" w:cs="David"/>
          <w:sz w:val="24"/>
          <w:szCs w:val="24"/>
          <w:rtl/>
        </w:rPr>
        <w:t>.</w:t>
      </w:r>
      <w:bookmarkStart w:id="13" w:name="_Ref89670142"/>
      <w:bookmarkEnd w:id="12"/>
    </w:p>
    <w:p w14:paraId="65828112" w14:textId="6FD9A4F3" w:rsidR="00B6204E" w:rsidRPr="00B6204E" w:rsidRDefault="00BF6BE8" w:rsidP="00B6204E">
      <w:pPr>
        <w:pStyle w:val="ListParagraph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يجب على المقترح أن يرفق لاقتراحه تصريح بشأن السرية وعدم وجود تضارب في المصالح موقع من قبل المقترح أو مقدم العرض</w:t>
      </w:r>
      <w:r w:rsidR="00B6204E" w:rsidRPr="00B6204E">
        <w:rPr>
          <w:rFonts w:ascii="David" w:hAnsi="David" w:cs="David"/>
          <w:sz w:val="24"/>
          <w:szCs w:val="24"/>
          <w:rtl/>
        </w:rPr>
        <w:t xml:space="preserve"> </w:t>
      </w:r>
      <w:bookmarkEnd w:id="13"/>
      <w:r w:rsidR="00820902">
        <w:rPr>
          <w:rFonts w:ascii="David" w:hAnsi="David" w:hint="cs"/>
          <w:sz w:val="24"/>
          <w:szCs w:val="24"/>
          <w:rtl/>
          <w:lang w:bidi="ar-SA"/>
        </w:rPr>
        <w:t>.</w:t>
      </w:r>
    </w:p>
    <w:p w14:paraId="2FB44FC6" w14:textId="179EAFDC" w:rsidR="00CE595F" w:rsidRDefault="00BF6BE8" w:rsidP="00B6204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14" w:name="_Ref343420212"/>
      <w:bookmarkEnd w:id="4"/>
      <w:bookmarkEnd w:id="5"/>
      <w:bookmarkEnd w:id="7"/>
      <w:bookmarkEnd w:id="8"/>
      <w:r>
        <w:rPr>
          <w:rFonts w:ascii="David" w:hAnsi="David" w:hint="cs"/>
          <w:b/>
          <w:bCs/>
          <w:sz w:val="24"/>
          <w:szCs w:val="24"/>
          <w:rtl/>
          <w:lang w:bidi="ar-SA"/>
        </w:rPr>
        <w:t>شروط الحد الأدنى المهنية كما هو منصوص عليه في وثائق المناقصة</w:t>
      </w:r>
      <w:r w:rsidR="00CE595F"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</w:p>
    <w:bookmarkEnd w:id="14"/>
    <w:p w14:paraId="33652EA8" w14:textId="3E0E5E29" w:rsidR="002869BE" w:rsidRPr="00A969C9" w:rsidRDefault="00BF6BE8" w:rsidP="00B6204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SA"/>
        </w:rPr>
        <w:t>حقوق الوزارة</w:t>
      </w:r>
    </w:p>
    <w:p w14:paraId="4BBBA0B2" w14:textId="5764AF23" w:rsidR="002869BE" w:rsidRPr="00A969C9" w:rsidRDefault="001B1BC6" w:rsidP="00B6204E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SA"/>
        </w:rPr>
        <w:t>كما هو مفصل في وثائق المناقصة</w:t>
      </w:r>
      <w:r w:rsidR="002869BE" w:rsidRPr="00A969C9">
        <w:rPr>
          <w:rFonts w:ascii="David" w:hAnsi="David" w:cs="David"/>
          <w:sz w:val="24"/>
          <w:szCs w:val="24"/>
          <w:rtl/>
        </w:rPr>
        <w:t xml:space="preserve">. </w:t>
      </w:r>
      <w:r>
        <w:rPr>
          <w:rFonts w:ascii="David" w:hAnsi="David" w:hint="cs"/>
          <w:sz w:val="24"/>
          <w:szCs w:val="24"/>
          <w:rtl/>
          <w:lang w:bidi="ar-SA"/>
        </w:rPr>
        <w:t>سيتم التوضيح أنه يحق للوزارة إلغاء المناقصة أو الإعلان عن طلب مناقصة جديدة وذلك حسب قرارها، دون تقديم إيضاحات للمورد أو أي جهة أخرى</w:t>
      </w:r>
      <w:r w:rsidR="002869BE" w:rsidRPr="00A969C9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SA"/>
        </w:rPr>
        <w:t xml:space="preserve"> </w:t>
      </w:r>
      <w:r>
        <w:rPr>
          <w:rFonts w:ascii="David" w:hAnsi="David" w:hint="cs"/>
          <w:sz w:val="24"/>
          <w:szCs w:val="24"/>
          <w:rtl/>
          <w:lang w:bidi="ar-SA"/>
        </w:rPr>
        <w:t>ودون إشعار مسبق</w:t>
      </w:r>
      <w:r w:rsidR="002869BE" w:rsidRPr="00A969C9">
        <w:rPr>
          <w:rFonts w:ascii="David" w:hAnsi="David" w:cs="David"/>
          <w:color w:val="000000"/>
          <w:sz w:val="24"/>
          <w:szCs w:val="24"/>
          <w:rtl/>
        </w:rPr>
        <w:t>.</w:t>
      </w:r>
    </w:p>
    <w:p w14:paraId="7810B94F" w14:textId="7DFBF5D1" w:rsidR="002869BE" w:rsidRPr="00A969C9" w:rsidRDefault="001B1BC6" w:rsidP="00B6204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SA"/>
        </w:rPr>
        <w:t>نشر المناقصة</w:t>
      </w:r>
    </w:p>
    <w:p w14:paraId="34A1F413" w14:textId="50E5F95A" w:rsidR="002869BE" w:rsidRPr="00A969C9" w:rsidRDefault="001B1BC6" w:rsidP="00B6204E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سيتم نشر وثائق المناقصة على </w:t>
      </w:r>
      <w:r w:rsidR="00B30EEC">
        <w:rPr>
          <w:rFonts w:ascii="David" w:hAnsi="David" w:hint="cs"/>
          <w:sz w:val="24"/>
          <w:szCs w:val="24"/>
          <w:rtl/>
          <w:lang w:bidi="ar-SA"/>
        </w:rPr>
        <w:t>ال</w:t>
      </w:r>
      <w:r>
        <w:rPr>
          <w:rFonts w:ascii="David" w:hAnsi="David" w:hint="cs"/>
          <w:sz w:val="24"/>
          <w:szCs w:val="24"/>
          <w:rtl/>
          <w:lang w:bidi="ar-SA"/>
        </w:rPr>
        <w:t xml:space="preserve">موقع </w:t>
      </w:r>
      <w:r w:rsidR="00B30EEC">
        <w:rPr>
          <w:rFonts w:ascii="David" w:hAnsi="David" w:hint="cs"/>
          <w:sz w:val="24"/>
          <w:szCs w:val="24"/>
          <w:rtl/>
          <w:lang w:bidi="ar-SA"/>
        </w:rPr>
        <w:t>الإلكتروني</w:t>
      </w:r>
      <w:r>
        <w:rPr>
          <w:rFonts w:ascii="David" w:hAnsi="David" w:hint="cs"/>
          <w:sz w:val="24"/>
          <w:szCs w:val="24"/>
          <w:rtl/>
          <w:lang w:bidi="ar-SA"/>
        </w:rPr>
        <w:t xml:space="preserve"> التابع إلى وزارة العدل </w:t>
      </w:r>
      <w:r w:rsidR="002869BE" w:rsidRPr="00A969C9">
        <w:rPr>
          <w:rFonts w:ascii="David" w:hAnsi="David" w:cs="David"/>
          <w:sz w:val="24"/>
          <w:szCs w:val="24"/>
          <w:rtl/>
        </w:rPr>
        <w:t xml:space="preserve"> </w:t>
      </w:r>
      <w:hyperlink r:id="rId12" w:history="1">
        <w:r w:rsidR="00704517" w:rsidRPr="00D921B7">
          <w:rPr>
            <w:rStyle w:val="Hyperlink"/>
            <w:rFonts w:ascii="David" w:hAnsi="David" w:cs="David"/>
            <w:sz w:val="24"/>
            <w:szCs w:val="24"/>
          </w:rPr>
          <w:t>www.justice.gov.il</w:t>
        </w:r>
      </w:hyperlink>
      <w:r w:rsidR="002869BE" w:rsidRPr="00A969C9">
        <w:rPr>
          <w:rFonts w:ascii="David" w:hAnsi="David" w:cs="David"/>
          <w:sz w:val="24"/>
          <w:szCs w:val="24"/>
        </w:rPr>
        <w:t xml:space="preserve"> </w:t>
      </w:r>
      <w:r w:rsidR="002869BE" w:rsidRPr="00A969C9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SA"/>
        </w:rPr>
        <w:t xml:space="preserve"> تحت عنوان </w:t>
      </w:r>
      <w:r w:rsidR="002869BE" w:rsidRPr="00A969C9">
        <w:rPr>
          <w:rFonts w:ascii="David" w:hAnsi="David" w:cs="David"/>
          <w:sz w:val="24"/>
          <w:szCs w:val="24"/>
          <w:rtl/>
        </w:rPr>
        <w:t>"</w:t>
      </w:r>
      <w:r>
        <w:rPr>
          <w:rFonts w:ascii="David" w:hAnsi="David" w:hint="cs"/>
          <w:sz w:val="24"/>
          <w:szCs w:val="24"/>
          <w:rtl/>
          <w:lang w:bidi="ar-SA"/>
        </w:rPr>
        <w:t xml:space="preserve">منشورات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theme="minorBidi" w:hint="cs"/>
          <w:sz w:val="24"/>
          <w:szCs w:val="24"/>
          <w:rtl/>
          <w:lang w:bidi="ar-SA"/>
        </w:rPr>
        <w:t xml:space="preserve"> </w:t>
      </w:r>
      <w:r>
        <w:rPr>
          <w:rFonts w:ascii="David" w:hAnsi="David" w:hint="cs"/>
          <w:sz w:val="24"/>
          <w:szCs w:val="24"/>
          <w:rtl/>
          <w:lang w:bidi="ar-SA"/>
        </w:rPr>
        <w:t>مناقصات السلع والخدمات</w:t>
      </w:r>
      <w:r w:rsidR="002869BE" w:rsidRPr="00A969C9">
        <w:rPr>
          <w:rFonts w:ascii="David" w:hAnsi="David" w:cs="David"/>
          <w:sz w:val="24"/>
          <w:szCs w:val="24"/>
          <w:rtl/>
        </w:rPr>
        <w:t xml:space="preserve">". </w:t>
      </w:r>
      <w:r>
        <w:rPr>
          <w:rFonts w:ascii="David" w:hAnsi="David" w:hint="cs"/>
          <w:sz w:val="24"/>
          <w:szCs w:val="24"/>
          <w:rtl/>
          <w:lang w:bidi="ar-SA"/>
        </w:rPr>
        <w:t>سيتم التأكيد على أنه بقدر وجود تعارض بين وثائق المناقصة وما هو مكتوب في هذا الإعلان، فإن ما ورد في وثائق المناقصة هو الذي سوف يسود</w:t>
      </w:r>
      <w:r w:rsidR="002869BE" w:rsidRPr="00A969C9">
        <w:rPr>
          <w:rFonts w:ascii="David" w:hAnsi="David" w:cs="David"/>
          <w:sz w:val="24"/>
          <w:szCs w:val="24"/>
          <w:rtl/>
        </w:rPr>
        <w:t xml:space="preserve">. </w:t>
      </w:r>
      <w:r>
        <w:rPr>
          <w:rFonts w:ascii="David" w:hAnsi="David" w:hint="cs"/>
          <w:b/>
          <w:bCs/>
          <w:sz w:val="24"/>
          <w:szCs w:val="24"/>
          <w:rtl/>
          <w:lang w:bidi="ar-SA"/>
        </w:rPr>
        <w:t>لا يوجد بما هو مذكور في هذا الإشعار ما يهدف إلى استنفاذ أو الانتقاص من أو استبدال متطلبات المناقصة الواردة في إطار  وثائق المناقصة</w:t>
      </w:r>
      <w:r w:rsidR="002869BE" w:rsidRPr="00A969C9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441D57CA" w14:textId="00F70EAB" w:rsidR="002869BE" w:rsidRPr="00A969C9" w:rsidRDefault="007E007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SA"/>
        </w:rPr>
        <w:t>الحصول على تفاصيل إضافية</w:t>
      </w:r>
    </w:p>
    <w:p w14:paraId="34BDC6E3" w14:textId="108C4778" w:rsidR="00A27340" w:rsidRPr="00A969C9" w:rsidRDefault="007C2193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hint="cs"/>
          <w:color w:val="000000"/>
          <w:sz w:val="24"/>
          <w:szCs w:val="24"/>
          <w:rtl/>
          <w:lang w:bidi="ar-SA"/>
        </w:rPr>
        <w:t>من الممكن الحصول على وثائق المناقصة، التفاصيل الإضافية والتحديثات فيما يتعلق بالمناقصة على الموقع الإلكتروني التابع للوزارة على العنوان</w:t>
      </w:r>
      <w:r w:rsidR="002869BE"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: </w:t>
      </w:r>
      <w:hyperlink r:id="rId13" w:history="1">
        <w:r w:rsidR="00B6204E" w:rsidRPr="00B35AE4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https://www.gov.il/he/Departments/publications/Call_for_bids/tender-09-24</w:t>
        </w:r>
      </w:hyperlink>
      <w:r w:rsidR="001E3B1F">
        <w:rPr>
          <w:rFonts w:ascii="David" w:hAnsi="David" w:cs="David"/>
          <w:sz w:val="24"/>
          <w:szCs w:val="24"/>
        </w:rPr>
        <w:t xml:space="preserve"> </w:t>
      </w:r>
    </w:p>
    <w:p w14:paraId="6F83B885" w14:textId="6AB480F3" w:rsidR="002869BE" w:rsidRPr="00A969C9" w:rsidRDefault="007F5AAA" w:rsidP="0050389D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</w:rPr>
      </w:pPr>
      <w:r>
        <w:rPr>
          <w:rFonts w:ascii="David" w:eastAsia="Times New Roman" w:hAnsi="David" w:hint="cs"/>
          <w:color w:val="000000"/>
          <w:sz w:val="24"/>
          <w:szCs w:val="24"/>
          <w:rtl/>
          <w:lang w:bidi="ar-SA"/>
        </w:rPr>
        <w:lastRenderedPageBreak/>
        <w:t xml:space="preserve">ستتم التوجهات من قبل أي جهة لديها أسئلة واستفسارات إضافية في موضوع المناقصة حسب ما هو مذكور في وثائق المناقصة حتى يوم </w:t>
      </w:r>
      <w:r w:rsidR="002869BE" w:rsidRPr="00BB244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6F51B3">
        <w:rPr>
          <w:rFonts w:ascii="David" w:hAnsi="David" w:cs="David" w:hint="cs"/>
          <w:color w:val="000000"/>
          <w:sz w:val="24"/>
          <w:szCs w:val="24"/>
          <w:u w:val="single"/>
          <w:rtl/>
        </w:rPr>
        <w:t xml:space="preserve">03.04.2024. </w:t>
      </w:r>
    </w:p>
    <w:p w14:paraId="2B4AC027" w14:textId="77777777"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399036E5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C96C20F" w14:textId="2CE6D957" w:rsidR="002869BE" w:rsidRPr="007C2193" w:rsidRDefault="007C2193" w:rsidP="002869BE">
      <w:pPr>
        <w:spacing w:after="0" w:line="360" w:lineRule="auto"/>
        <w:ind w:left="430" w:hanging="360"/>
        <w:jc w:val="right"/>
        <w:rPr>
          <w:rFonts w:ascii="David" w:hAnsi="David" w:hint="cs"/>
          <w:sz w:val="24"/>
          <w:szCs w:val="24"/>
          <w:rtl/>
          <w:lang w:bidi="ar-SA"/>
        </w:rPr>
      </w:pPr>
      <w:r>
        <w:rPr>
          <w:rFonts w:ascii="David" w:hAnsi="David" w:hint="cs"/>
          <w:sz w:val="24"/>
          <w:szCs w:val="24"/>
          <w:rtl/>
          <w:lang w:bidi="ar-SA"/>
        </w:rPr>
        <w:t>لجنة المناقصات</w:t>
      </w:r>
    </w:p>
    <w:sectPr w:rsidR="002869BE" w:rsidRPr="007C2193" w:rsidSect="00941D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C557B8" w14:textId="77777777" w:rsidR="00941DE5" w:rsidRDefault="00941DE5" w:rsidP="007B786B">
      <w:pPr>
        <w:spacing w:after="0" w:line="240" w:lineRule="auto"/>
      </w:pPr>
      <w:r>
        <w:separator/>
      </w:r>
    </w:p>
  </w:endnote>
  <w:endnote w:type="continuationSeparator" w:id="0">
    <w:p w14:paraId="5A38BFB0" w14:textId="77777777" w:rsidR="00941DE5" w:rsidRDefault="00941DE5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E8C6F4" w14:textId="77777777" w:rsidR="00941DE5" w:rsidRDefault="00941DE5" w:rsidP="007B786B">
      <w:pPr>
        <w:spacing w:after="0" w:line="240" w:lineRule="auto"/>
      </w:pPr>
      <w:r>
        <w:separator/>
      </w:r>
    </w:p>
  </w:footnote>
  <w:footnote w:type="continuationSeparator" w:id="0">
    <w:p w14:paraId="6F4E6E19" w14:textId="77777777" w:rsidR="00941DE5" w:rsidRDefault="00941DE5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E147CD"/>
    <w:multiLevelType w:val="hybridMultilevel"/>
    <w:tmpl w:val="D55CCC5C"/>
    <w:lvl w:ilvl="0" w:tplc="487AF23C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  <w:b/>
        <w:bCs/>
      </w:rPr>
    </w:lvl>
    <w:lvl w:ilvl="1" w:tplc="99E09730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96C47BE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30E4E1F6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2730DEA8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542A561C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C9C87AD4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991678D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22DA81D0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9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A32887"/>
    <w:multiLevelType w:val="multilevel"/>
    <w:tmpl w:val="F1E0C8F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2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5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6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9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0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1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335868">
    <w:abstractNumId w:val="9"/>
  </w:num>
  <w:num w:numId="2" w16cid:durableId="3881922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35871893">
    <w:abstractNumId w:val="14"/>
  </w:num>
  <w:num w:numId="4" w16cid:durableId="338318828">
    <w:abstractNumId w:val="17"/>
  </w:num>
  <w:num w:numId="5" w16cid:durableId="1855194227">
    <w:abstractNumId w:val="22"/>
  </w:num>
  <w:num w:numId="6" w16cid:durableId="1994797273">
    <w:abstractNumId w:val="7"/>
  </w:num>
  <w:num w:numId="7" w16cid:durableId="1941453504">
    <w:abstractNumId w:val="18"/>
  </w:num>
  <w:num w:numId="8" w16cid:durableId="1230337705">
    <w:abstractNumId w:val="12"/>
  </w:num>
  <w:num w:numId="9" w16cid:durableId="188841015">
    <w:abstractNumId w:val="11"/>
  </w:num>
  <w:num w:numId="10" w16cid:durableId="897087267">
    <w:abstractNumId w:val="13"/>
  </w:num>
  <w:num w:numId="11" w16cid:durableId="1737360582">
    <w:abstractNumId w:val="6"/>
  </w:num>
  <w:num w:numId="12" w16cid:durableId="556088951">
    <w:abstractNumId w:val="0"/>
  </w:num>
  <w:num w:numId="13" w16cid:durableId="411127363">
    <w:abstractNumId w:val="20"/>
  </w:num>
  <w:num w:numId="14" w16cid:durableId="261450568">
    <w:abstractNumId w:val="15"/>
  </w:num>
  <w:num w:numId="15" w16cid:durableId="790242274">
    <w:abstractNumId w:val="4"/>
  </w:num>
  <w:num w:numId="16" w16cid:durableId="1595548946">
    <w:abstractNumId w:val="1"/>
  </w:num>
  <w:num w:numId="17" w16cid:durableId="2063089058">
    <w:abstractNumId w:val="2"/>
  </w:num>
  <w:num w:numId="18" w16cid:durableId="1570917100">
    <w:abstractNumId w:val="21"/>
  </w:num>
  <w:num w:numId="19" w16cid:durableId="1410493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006273658">
    <w:abstractNumId w:val="16"/>
  </w:num>
  <w:num w:numId="21" w16cid:durableId="334649151">
    <w:abstractNumId w:val="3"/>
  </w:num>
  <w:num w:numId="22" w16cid:durableId="180898044">
    <w:abstractNumId w:val="19"/>
  </w:num>
  <w:num w:numId="23" w16cid:durableId="2065903771">
    <w:abstractNumId w:val="5"/>
  </w:num>
  <w:num w:numId="24" w16cid:durableId="14037847">
    <w:abstractNumId w:val="8"/>
  </w:num>
  <w:num w:numId="25" w16cid:durableId="5442200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31E63"/>
    <w:rsid w:val="00072020"/>
    <w:rsid w:val="00080F84"/>
    <w:rsid w:val="000B6124"/>
    <w:rsid w:val="000C4534"/>
    <w:rsid w:val="001068E3"/>
    <w:rsid w:val="00114805"/>
    <w:rsid w:val="00135BFA"/>
    <w:rsid w:val="00143395"/>
    <w:rsid w:val="00175ACB"/>
    <w:rsid w:val="00193179"/>
    <w:rsid w:val="001973D8"/>
    <w:rsid w:val="001B1BC6"/>
    <w:rsid w:val="001C0917"/>
    <w:rsid w:val="001E3B1F"/>
    <w:rsid w:val="001F1989"/>
    <w:rsid w:val="001F3F48"/>
    <w:rsid w:val="0021033A"/>
    <w:rsid w:val="0021547A"/>
    <w:rsid w:val="0028152E"/>
    <w:rsid w:val="002869BE"/>
    <w:rsid w:val="002B253E"/>
    <w:rsid w:val="00301B51"/>
    <w:rsid w:val="00332259"/>
    <w:rsid w:val="00334165"/>
    <w:rsid w:val="003417DD"/>
    <w:rsid w:val="003529DC"/>
    <w:rsid w:val="00363335"/>
    <w:rsid w:val="00383051"/>
    <w:rsid w:val="003B5248"/>
    <w:rsid w:val="003D3BE9"/>
    <w:rsid w:val="003D67B8"/>
    <w:rsid w:val="003E0153"/>
    <w:rsid w:val="003F43D6"/>
    <w:rsid w:val="003F77B3"/>
    <w:rsid w:val="00414EFD"/>
    <w:rsid w:val="004211F3"/>
    <w:rsid w:val="004503B0"/>
    <w:rsid w:val="00453B72"/>
    <w:rsid w:val="00454B45"/>
    <w:rsid w:val="004634AD"/>
    <w:rsid w:val="00472C25"/>
    <w:rsid w:val="004C7638"/>
    <w:rsid w:val="004D6D40"/>
    <w:rsid w:val="004E5710"/>
    <w:rsid w:val="004E7364"/>
    <w:rsid w:val="004F0938"/>
    <w:rsid w:val="004F0B1D"/>
    <w:rsid w:val="0050389D"/>
    <w:rsid w:val="00562EBE"/>
    <w:rsid w:val="00577767"/>
    <w:rsid w:val="00583060"/>
    <w:rsid w:val="005A145C"/>
    <w:rsid w:val="005A42CB"/>
    <w:rsid w:val="005B73CE"/>
    <w:rsid w:val="005B79A9"/>
    <w:rsid w:val="005E0EAC"/>
    <w:rsid w:val="005F002E"/>
    <w:rsid w:val="00631410"/>
    <w:rsid w:val="006748BC"/>
    <w:rsid w:val="006917C7"/>
    <w:rsid w:val="006A5EDE"/>
    <w:rsid w:val="006D3C47"/>
    <w:rsid w:val="006F51B3"/>
    <w:rsid w:val="00704517"/>
    <w:rsid w:val="00711CEF"/>
    <w:rsid w:val="00712E25"/>
    <w:rsid w:val="007357FC"/>
    <w:rsid w:val="00747BCD"/>
    <w:rsid w:val="00762179"/>
    <w:rsid w:val="00763E25"/>
    <w:rsid w:val="00771885"/>
    <w:rsid w:val="00782EB5"/>
    <w:rsid w:val="007B1C3B"/>
    <w:rsid w:val="007B6DCB"/>
    <w:rsid w:val="007B786B"/>
    <w:rsid w:val="007B7D85"/>
    <w:rsid w:val="007C2193"/>
    <w:rsid w:val="007E0070"/>
    <w:rsid w:val="007F5AAA"/>
    <w:rsid w:val="00800E2F"/>
    <w:rsid w:val="00803A3C"/>
    <w:rsid w:val="00820902"/>
    <w:rsid w:val="0082646C"/>
    <w:rsid w:val="008277B1"/>
    <w:rsid w:val="00856137"/>
    <w:rsid w:val="0086355C"/>
    <w:rsid w:val="00867626"/>
    <w:rsid w:val="008A4348"/>
    <w:rsid w:val="008C2258"/>
    <w:rsid w:val="008D2AE5"/>
    <w:rsid w:val="008D6B16"/>
    <w:rsid w:val="00941DE5"/>
    <w:rsid w:val="00981D82"/>
    <w:rsid w:val="00995B9C"/>
    <w:rsid w:val="00996FF1"/>
    <w:rsid w:val="009A2AA8"/>
    <w:rsid w:val="009A750E"/>
    <w:rsid w:val="009A7D95"/>
    <w:rsid w:val="00A002D6"/>
    <w:rsid w:val="00A0033D"/>
    <w:rsid w:val="00A17F71"/>
    <w:rsid w:val="00A27340"/>
    <w:rsid w:val="00A305B4"/>
    <w:rsid w:val="00A52FF3"/>
    <w:rsid w:val="00A62F84"/>
    <w:rsid w:val="00A969C9"/>
    <w:rsid w:val="00AB0803"/>
    <w:rsid w:val="00B02E26"/>
    <w:rsid w:val="00B11BCC"/>
    <w:rsid w:val="00B11FEF"/>
    <w:rsid w:val="00B30EEC"/>
    <w:rsid w:val="00B4386A"/>
    <w:rsid w:val="00B6204E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BF6BE8"/>
    <w:rsid w:val="00C22063"/>
    <w:rsid w:val="00C42BC0"/>
    <w:rsid w:val="00C437FC"/>
    <w:rsid w:val="00CC3810"/>
    <w:rsid w:val="00CE595F"/>
    <w:rsid w:val="00D00ED0"/>
    <w:rsid w:val="00D16663"/>
    <w:rsid w:val="00D23784"/>
    <w:rsid w:val="00D42B82"/>
    <w:rsid w:val="00D4387B"/>
    <w:rsid w:val="00D43EAC"/>
    <w:rsid w:val="00D73EA4"/>
    <w:rsid w:val="00D76DF9"/>
    <w:rsid w:val="00DC2E81"/>
    <w:rsid w:val="00DC4B30"/>
    <w:rsid w:val="00E04F17"/>
    <w:rsid w:val="00E51820"/>
    <w:rsid w:val="00E54987"/>
    <w:rsid w:val="00E54F07"/>
    <w:rsid w:val="00E7465B"/>
    <w:rsid w:val="00E8693E"/>
    <w:rsid w:val="00E97A6A"/>
    <w:rsid w:val="00EA52B6"/>
    <w:rsid w:val="00EC538B"/>
    <w:rsid w:val="00EE5A84"/>
    <w:rsid w:val="00EF6673"/>
    <w:rsid w:val="00F225C9"/>
    <w:rsid w:val="00F70FD5"/>
    <w:rsid w:val="00F87E44"/>
    <w:rsid w:val="00F92255"/>
    <w:rsid w:val="00FA439F"/>
    <w:rsid w:val="00FB35DE"/>
    <w:rsid w:val="00FB3B16"/>
    <w:rsid w:val="00FB545C"/>
    <w:rsid w:val="00FB6105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0F8CD96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"/>
    <w:basedOn w:val="Normal"/>
    <w:next w:val="Normal"/>
    <w:link w:val="Heading1Char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LP1,פיסקת bullets,lp1,FooterText,numbered,Paragraphe de liste1,מכרזים - טקסט סעיפים,Bullet List,נספח 2 מתוקן,פיסקת רשימה11,LP11,LP111,LP12,LP121,LP13,LP14,LP15,List Paragraph_0,List Paragraph_01,List Paragraph_1,x.x.x.x,מפרט פירוט סעיפים"/>
    <w:basedOn w:val="Normal"/>
    <w:link w:val="ListParagraphChar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HeaderChar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HeaderChar">
    <w:name w:val="Header Char"/>
    <w:aliases w:val="1 תו Char,1 תו תו Char,Header תו תו תו Char,Header תו תו תו תו Char,כותרת עליונה תו תו Char,כותרת ראשית Char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ListParagraphChar">
    <w:name w:val="List Paragraph Char"/>
    <w:aliases w:val="LP1 Char,פיסקת bullets Char,lp1 Char,FooterText Char,numbered Char,Paragraphe de liste1 Char,מכרזים - טקסט סעיפים Char,Bullet List Char,נספח 2 מתוקן Char,פיסקת רשימה11 Char,LP11 Char,LP111 Char,LP12 Char,LP121 Char,LP13 Char"/>
    <w:link w:val="ListParagraph"/>
    <w:uiPriority w:val="34"/>
    <w:rsid w:val="00B7692F"/>
    <w:rPr>
      <w:sz w:val="22"/>
      <w:szCs w:val="22"/>
    </w:rPr>
  </w:style>
  <w:style w:type="character" w:customStyle="1" w:styleId="Heading1Char">
    <w:name w:val="Heading 1 Char"/>
    <w:aliases w:val=" Char Char Char,3 Char,Ctrl+1 Char,DSG Char,H1 Char,H2 Char1,H2 Char Char1,H2 Char Char Char,H2 Char Char תו Char Char Char Char Char Char,Header 1 Char,Heading 10 Char,Heading 1MA Char,Heading 1Y1 Char,Heading1 Char,I Char,II+ Char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BodyText">
    <w:name w:val="Body Text"/>
    <w:basedOn w:val="Normal"/>
    <w:link w:val="BodyTextChar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BodyTextChar">
    <w:name w:val="Body Text Char"/>
    <w:link w:val="BodyText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Footer">
    <w:name w:val="footer"/>
    <w:basedOn w:val="Normal"/>
    <w:link w:val="FooterChar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B786B"/>
    <w:rPr>
      <w:sz w:val="22"/>
      <w:szCs w:val="22"/>
    </w:rPr>
  </w:style>
  <w:style w:type="paragraph" w:customStyle="1" w:styleId="Normal1">
    <w:name w:val="Normal1"/>
    <w:basedOn w:val="Normal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D43E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3EA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3E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3EAC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704517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73E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 /><Relationship Id="rId13" Type="http://schemas.openxmlformats.org/officeDocument/2006/relationships/hyperlink" Target="https://www.gov.il/he/Departments/publications/Call_for_bids/tender-09-24" TargetMode="External" /><Relationship Id="rId7" Type="http://schemas.openxmlformats.org/officeDocument/2006/relationships/settings" Target="settings.xml" /><Relationship Id="rId12" Type="http://schemas.openxmlformats.org/officeDocument/2006/relationships/hyperlink" Target="#" TargetMode="External" /><Relationship Id="rId6" Type="http://schemas.openxmlformats.org/officeDocument/2006/relationships/styles" Target="styles.xml" /><Relationship Id="rId11" Type="http://schemas.openxmlformats.org/officeDocument/2006/relationships/hyperlink" Target="https://mr.gov.il/ilgstorefront/he" TargetMode="External" /><Relationship Id="rId5" Type="http://schemas.openxmlformats.org/officeDocument/2006/relationships/numbering" Target="numbering.xml" /><Relationship Id="rId15" Type="http://schemas.openxmlformats.org/officeDocument/2006/relationships/theme" Target="theme/theme1.xml" /><Relationship Id="rId10" Type="http://schemas.openxmlformats.org/officeDocument/2006/relationships/endnotes" Target="endnotes.xml" /><Relationship Id="rId9" Type="http://schemas.openxmlformats.org/officeDocument/2006/relationships/footnotes" Target="footnotes.xml" /><Relationship Id="rId14" Type="http://schemas.openxmlformats.org/officeDocument/2006/relationships/fontTable" Target="fontTable.xm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618</Words>
  <Characters>3526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מודעה לעיתון בעברית מכרז פומבי 35.16</vt:lpstr>
      <vt:lpstr>מודעה לעיתון בעברית מכרז פומבי 35.16</vt:lpstr>
    </vt:vector>
  </TitlesOfParts>
  <Company>-</Company>
  <LinksUpToDate>false</LinksUpToDate>
  <CharactersWithSpaces>4136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-</dc:subject>
  <dc:creator>-</dc:creator>
  <cp:keywords/>
  <dc:description>-</dc:description>
  <cp:lastModifiedBy>-</cp:lastModifiedBy>
  <cp:revision>0</cp:revision>
  <dcterms:created xsi:type="dcterms:W3CDTF">2024-03-19T21:39:00Z</dcterms:created>
  <dcterms:modified xsi:type="dcterms:W3CDTF">2024-03-19T21:39:00Z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